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63B" w:rsidRPr="00A369AB" w:rsidRDefault="0074363B" w:rsidP="00A369AB">
      <w:pPr>
        <w:shd w:val="clear" w:color="auto" w:fill="FFFFFF"/>
        <w:spacing w:before="130" w:after="13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</w:pPr>
      <w:r w:rsidRPr="00A369A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Правовое обоснование служб медиации (ШСМ) и восстановительных программ в школе</w:t>
      </w:r>
      <w:r w:rsidR="003037E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</w:t>
      </w:r>
      <w:r w:rsidRPr="00A369A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.</w:t>
      </w:r>
    </w:p>
    <w:p w:rsidR="0074363B" w:rsidRPr="00A369AB" w:rsidRDefault="0074363B" w:rsidP="00A369AB">
      <w:pPr>
        <w:shd w:val="clear" w:color="auto" w:fill="FFFFFF"/>
        <w:spacing w:before="130" w:after="13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A369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Правовое обоснование служб медиации (ШСМ) и восстановительных программ в школе</w:t>
      </w:r>
    </w:p>
    <w:p w:rsidR="0074363B" w:rsidRPr="00A369AB" w:rsidRDefault="0074363B" w:rsidP="00A369AB">
      <w:pPr>
        <w:shd w:val="clear" w:color="auto" w:fill="FFFFFF"/>
        <w:spacing w:before="130" w:after="13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A369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Национальная стратегия действий в интересах</w:t>
      </w:r>
      <w:r w:rsidRPr="00A369AB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A369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детей на 2012 — 2017 годы</w:t>
      </w:r>
      <w:r w:rsidRPr="00A369AB">
        <w:rPr>
          <w:rFonts w:ascii="Times New Roman" w:eastAsia="Times New Roman" w:hAnsi="Times New Roman" w:cs="Times New Roman"/>
          <w:color w:val="333333"/>
          <w:sz w:val="32"/>
          <w:szCs w:val="32"/>
        </w:rPr>
        <w:t>, принятая Указом Президента РФ №761 01.06.2012, определила ряд мер, имеющих прямое отношение к восстановительному правосудию и службам примирения: </w:t>
      </w:r>
      <w:r w:rsidRPr="00A369AB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A369AB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• ...приоритет восстановительного подхода и мер воспитательного воздействия; наличие системы специализированных вспомогательных служб (в том числе служб примирения);</w:t>
      </w:r>
      <w:r w:rsidRPr="00A369AB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A369AB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• развитие сети служб примирения в целях реализации восстановительного правосудия;</w:t>
      </w:r>
      <w:r w:rsidRPr="00A369AB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A369AB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• 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учреждении;</w:t>
      </w:r>
      <w:r w:rsidRPr="00A369AB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A369AB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• внедрение технологий восстановительного подхода, реализация примирительных программ и применение механизмов возмещения ребенком-правонарушителем ущерба потерпевшему, а также проведение социальной, психологической и иной реабилитационной работы с жертвами преступлений, оказание воспитательного воздействия на несовершеннолетних правонарушителей.</w:t>
      </w:r>
    </w:p>
    <w:p w:rsidR="0074363B" w:rsidRPr="00A369AB" w:rsidRDefault="0074363B" w:rsidP="00A369AB">
      <w:pPr>
        <w:shd w:val="clear" w:color="auto" w:fill="FFFFFF"/>
        <w:spacing w:before="130" w:after="13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A369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Федеральный закон от 29 декабря 2012 г. № 273-ФЗ "Об образовании </w:t>
      </w:r>
      <w:r w:rsidRPr="00A369AB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A369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в Российской Федерации"</w:t>
      </w:r>
      <w:r w:rsidRPr="00A369AB">
        <w:rPr>
          <w:rFonts w:ascii="Times New Roman" w:eastAsia="Times New Roman" w:hAnsi="Times New Roman" w:cs="Times New Roman"/>
          <w:color w:val="333333"/>
          <w:sz w:val="32"/>
          <w:szCs w:val="32"/>
        </w:rPr>
        <w:t> определяет, что государственная политика и правовое регулирование отношений в сфере образования основываются, в частности, на принципе свободного развития личности, воспитании взаимоуважения, ответственности и т.д.; </w:t>
      </w:r>
      <w:r w:rsidRPr="00A369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В статье №45</w:t>
      </w:r>
      <w:r w:rsidRPr="00A369AB">
        <w:rPr>
          <w:rFonts w:ascii="Times New Roman" w:eastAsia="Times New Roman" w:hAnsi="Times New Roman" w:cs="Times New Roman"/>
          <w:color w:val="333333"/>
          <w:sz w:val="32"/>
          <w:szCs w:val="32"/>
        </w:rPr>
        <w:t> "Защита прав обучающихся, родителей (законных представителей) несовершеннолетних обучающихся" указывается, что в организации, осуществляющей образовательную деятельность, создается «Комиссия по урегулированию споров между участниками образовательных отношений».</w:t>
      </w:r>
    </w:p>
    <w:p w:rsidR="0074363B" w:rsidRPr="00A369AB" w:rsidRDefault="0074363B" w:rsidP="00A369AB">
      <w:pPr>
        <w:shd w:val="clear" w:color="auto" w:fill="FFFFFF"/>
        <w:spacing w:before="130" w:after="13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A369AB">
        <w:rPr>
          <w:rFonts w:ascii="Times New Roman" w:eastAsia="Times New Roman" w:hAnsi="Times New Roman" w:cs="Times New Roman"/>
          <w:color w:val="333333"/>
          <w:sz w:val="32"/>
          <w:szCs w:val="32"/>
        </w:rPr>
        <w:t>В образовательной организации служба примирения способствует реализации требований </w:t>
      </w:r>
      <w:r w:rsidRPr="00A369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ФГОС среднего (полного) общего </w:t>
      </w:r>
      <w:r w:rsidRPr="00A369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lastRenderedPageBreak/>
        <w:t>образования к результатам освоения обучающимися основной образовательной программы:</w:t>
      </w:r>
      <w:r w:rsidRPr="00A369AB">
        <w:rPr>
          <w:rFonts w:ascii="Times New Roman" w:eastAsia="Times New Roman" w:hAnsi="Times New Roman" w:cs="Times New Roman"/>
          <w:color w:val="333333"/>
          <w:sz w:val="32"/>
          <w:szCs w:val="32"/>
        </w:rPr>
        <w:t> «</w:t>
      </w:r>
      <w:r w:rsidRPr="00A369AB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Личностные результаты должны отражать готовность и способность вести диалог с другими людьми, достигать в нём взаимопонимания, находить общие цели и сотрудничать для их достижения; (...) Метапредметные результаты должны отражать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конфликты»</w:t>
      </w:r>
    </w:p>
    <w:p w:rsidR="0074363B" w:rsidRPr="00A369AB" w:rsidRDefault="0074363B" w:rsidP="00A369AB">
      <w:pPr>
        <w:shd w:val="clear" w:color="auto" w:fill="FFFFFF"/>
        <w:spacing w:before="130" w:after="13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A369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Профессиональный стандарт педагога, утвержденный 18 октября 2013 года при реализации программ основного и среднего общего образования</w:t>
      </w:r>
      <w:r w:rsidRPr="00A369AB">
        <w:rPr>
          <w:rFonts w:ascii="Times New Roman" w:eastAsia="Times New Roman" w:hAnsi="Times New Roman" w:cs="Times New Roman"/>
          <w:color w:val="333333"/>
          <w:sz w:val="32"/>
          <w:szCs w:val="32"/>
        </w:rPr>
        <w:t> устанавливает необходимое для педагога умение </w:t>
      </w:r>
      <w:r w:rsidRPr="00A369AB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«владеть технологиями диагностики причин конфликтных ситуаций, их профилактики и разрешения».</w:t>
      </w:r>
    </w:p>
    <w:p w:rsidR="0074363B" w:rsidRPr="00A369AB" w:rsidRDefault="0074363B" w:rsidP="00A369AB">
      <w:pPr>
        <w:shd w:val="clear" w:color="auto" w:fill="FFFFFF"/>
        <w:spacing w:before="130" w:after="13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A369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РЕКОМЕНДАЦИИ по организации служб школьной медиации в образовательных организациях МИНОБРНАУКИ РФ</w:t>
      </w:r>
      <w:r w:rsidRPr="00A369AB">
        <w:rPr>
          <w:rFonts w:ascii="Times New Roman" w:eastAsia="Times New Roman" w:hAnsi="Times New Roman" w:cs="Times New Roman"/>
          <w:color w:val="333333"/>
          <w:sz w:val="32"/>
          <w:szCs w:val="32"/>
        </w:rPr>
        <w:t> от 18.11.2013 указывают, что в </w:t>
      </w:r>
      <w:r w:rsidRPr="00A369AB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«образовательных организациях должны быть организованы службы школьной медиации».</w:t>
      </w:r>
    </w:p>
    <w:p w:rsidR="0074363B" w:rsidRPr="00A369AB" w:rsidRDefault="0074363B" w:rsidP="00A369AB">
      <w:pPr>
        <w:shd w:val="clear" w:color="auto" w:fill="FFFFFF"/>
        <w:spacing w:before="130" w:after="13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A369AB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</w:p>
    <w:p w:rsidR="008F3B24" w:rsidRPr="00A369AB" w:rsidRDefault="008F3B24" w:rsidP="00A369AB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8F3B24" w:rsidRPr="00A369AB" w:rsidSect="008E6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C6C" w:rsidRDefault="00D05C6C" w:rsidP="0074363B">
      <w:pPr>
        <w:spacing w:after="0" w:line="240" w:lineRule="auto"/>
      </w:pPr>
      <w:r>
        <w:separator/>
      </w:r>
    </w:p>
  </w:endnote>
  <w:endnote w:type="continuationSeparator" w:id="1">
    <w:p w:rsidR="00D05C6C" w:rsidRDefault="00D05C6C" w:rsidP="007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C6C" w:rsidRDefault="00D05C6C" w:rsidP="0074363B">
      <w:pPr>
        <w:spacing w:after="0" w:line="240" w:lineRule="auto"/>
      </w:pPr>
      <w:r>
        <w:separator/>
      </w:r>
    </w:p>
  </w:footnote>
  <w:footnote w:type="continuationSeparator" w:id="1">
    <w:p w:rsidR="00D05C6C" w:rsidRDefault="00D05C6C" w:rsidP="00743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363B"/>
    <w:rsid w:val="003037E1"/>
    <w:rsid w:val="0074363B"/>
    <w:rsid w:val="008E68A9"/>
    <w:rsid w:val="008F3B24"/>
    <w:rsid w:val="00A369AB"/>
    <w:rsid w:val="00CA47BF"/>
    <w:rsid w:val="00D05C6C"/>
    <w:rsid w:val="00E2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A9"/>
  </w:style>
  <w:style w:type="paragraph" w:styleId="1">
    <w:name w:val="heading 1"/>
    <w:basedOn w:val="a"/>
    <w:link w:val="10"/>
    <w:uiPriority w:val="9"/>
    <w:qFormat/>
    <w:rsid w:val="007436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6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4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4363B"/>
  </w:style>
  <w:style w:type="paragraph" w:styleId="a4">
    <w:name w:val="header"/>
    <w:basedOn w:val="a"/>
    <w:link w:val="a5"/>
    <w:uiPriority w:val="99"/>
    <w:semiHidden/>
    <w:unhideWhenUsed/>
    <w:rsid w:val="007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363B"/>
  </w:style>
  <w:style w:type="paragraph" w:styleId="a6">
    <w:name w:val="footer"/>
    <w:basedOn w:val="a"/>
    <w:link w:val="a7"/>
    <w:uiPriority w:val="99"/>
    <w:semiHidden/>
    <w:unhideWhenUsed/>
    <w:rsid w:val="007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3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1</cp:lastModifiedBy>
  <cp:revision>7</cp:revision>
  <dcterms:created xsi:type="dcterms:W3CDTF">2017-04-25T06:42:00Z</dcterms:created>
  <dcterms:modified xsi:type="dcterms:W3CDTF">2017-04-28T03:58:00Z</dcterms:modified>
</cp:coreProperties>
</file>